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D2" w:rsidRPr="00A2623B" w:rsidRDefault="003E6D6F">
      <w:pPr>
        <w:rPr>
          <w:rFonts w:ascii="Times New Roman" w:hAnsi="Times New Roman" w:cs="Times New Roman"/>
          <w:sz w:val="24"/>
          <w:szCs w:val="24"/>
        </w:rPr>
      </w:pPr>
      <w:r w:rsidRPr="00A2623B">
        <w:rPr>
          <w:rFonts w:ascii="Times New Roman" w:hAnsi="Times New Roman" w:cs="Times New Roman"/>
          <w:b/>
          <w:sz w:val="24"/>
          <w:szCs w:val="24"/>
        </w:rPr>
        <w:t>Job Position:</w:t>
      </w:r>
      <w:r w:rsidRPr="00A2623B">
        <w:rPr>
          <w:rFonts w:ascii="Times New Roman" w:hAnsi="Times New Roman" w:cs="Times New Roman"/>
          <w:sz w:val="24"/>
          <w:szCs w:val="24"/>
        </w:rPr>
        <w:t xml:space="preserve"> Heavy Equipment Operator</w:t>
      </w:r>
    </w:p>
    <w:p w:rsidR="009B7233" w:rsidRDefault="004F0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Requirements: </w:t>
      </w:r>
    </w:p>
    <w:p w:rsidR="004F0C02" w:rsidRDefault="004F0C02" w:rsidP="009B72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7233">
        <w:rPr>
          <w:rFonts w:ascii="Times New Roman" w:hAnsi="Times New Roman" w:cs="Times New Roman"/>
          <w:sz w:val="24"/>
          <w:szCs w:val="24"/>
        </w:rPr>
        <w:t>Minimum of 3 years’ experience</w:t>
      </w:r>
    </w:p>
    <w:p w:rsidR="009B7233" w:rsidRPr="009B7233" w:rsidRDefault="009B7233" w:rsidP="009B72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at least 18 years of age</w:t>
      </w:r>
      <w:bookmarkStart w:id="0" w:name="_GoBack"/>
      <w:bookmarkEnd w:id="0"/>
    </w:p>
    <w:p w:rsidR="003E6D6F" w:rsidRPr="00A2623B" w:rsidRDefault="00A2623B">
      <w:pPr>
        <w:rPr>
          <w:rFonts w:ascii="Times New Roman" w:hAnsi="Times New Roman" w:cs="Times New Roman"/>
          <w:b/>
          <w:sz w:val="24"/>
          <w:szCs w:val="24"/>
        </w:rPr>
      </w:pPr>
      <w:r w:rsidRPr="00A2623B">
        <w:rPr>
          <w:rFonts w:ascii="Times New Roman" w:hAnsi="Times New Roman" w:cs="Times New Roman"/>
          <w:b/>
          <w:sz w:val="24"/>
          <w:szCs w:val="24"/>
        </w:rPr>
        <w:t>Job D</w:t>
      </w:r>
      <w:r w:rsidR="003E6D6F" w:rsidRPr="00A2623B">
        <w:rPr>
          <w:rFonts w:ascii="Times New Roman" w:hAnsi="Times New Roman" w:cs="Times New Roman"/>
          <w:b/>
          <w:sz w:val="24"/>
          <w:szCs w:val="24"/>
        </w:rPr>
        <w:t>uties:</w:t>
      </w:r>
    </w:p>
    <w:p w:rsidR="00A2623B" w:rsidRPr="00A2623B" w:rsidRDefault="00A2623B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Perform periodical safety, maintenance or servicing checks to ensure proper functioning of the equipment and report any repair requests</w:t>
      </w:r>
    </w:p>
    <w:p w:rsidR="00A2623B" w:rsidRPr="00A2623B" w:rsidRDefault="00A2623B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Coordinate with on-site foreman and inspectors on daily activities and necessary tasks</w:t>
      </w:r>
    </w:p>
    <w:p w:rsidR="003E6D6F" w:rsidRPr="00A2623B" w:rsidRDefault="003E6D6F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Operate a variety of equipment including, but not limited to, excavator, </w:t>
      </w:r>
      <w:r w:rsidR="005C29C5">
        <w:rPr>
          <w:rFonts w:ascii="Times New Roman" w:eastAsia="Times New Roman" w:hAnsi="Times New Roman" w:cs="Times New Roman"/>
          <w:color w:val="333333"/>
          <w:sz w:val="24"/>
          <w:szCs w:val="24"/>
        </w:rPr>
        <w:t>bull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dozer, loader, backhoe, etc. </w:t>
      </w:r>
    </w:p>
    <w:p w:rsidR="003E6D6F" w:rsidRPr="00A2623B" w:rsidRDefault="003E6D6F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Collaborate with laborers, responding to their signals and direction, to complete the task at hand</w:t>
      </w:r>
    </w:p>
    <w:p w:rsidR="004F0C02" w:rsidRPr="004F0C02" w:rsidRDefault="00A2623B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Work in adherence to safe practices, procedures, work site or traffic laws.</w:t>
      </w:r>
    </w:p>
    <w:p w:rsidR="00A2623B" w:rsidRPr="00A2623B" w:rsidRDefault="00A2623B" w:rsidP="00A26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Knowledge</w:t>
      </w:r>
      <w:r w:rsidRPr="00A2623B">
        <w:rPr>
          <w:rFonts w:ascii="Times New Roman" w:hAnsi="Times New Roman" w:cs="Times New Roman"/>
          <w:b/>
          <w:sz w:val="24"/>
          <w:szCs w:val="24"/>
        </w:rPr>
        <w:t>:</w:t>
      </w:r>
    </w:p>
    <w:p w:rsidR="00A2623B" w:rsidRPr="00A2623B" w:rsidRDefault="00A2623B" w:rsidP="00643773">
      <w:pPr>
        <w:pStyle w:val="NormalWeb"/>
        <w:shd w:val="clear" w:color="auto" w:fill="FFFFFF"/>
        <w:spacing w:before="0" w:beforeAutospacing="0" w:after="165" w:afterAutospacing="0"/>
        <w:rPr>
          <w:color w:val="333333"/>
        </w:rPr>
      </w:pPr>
      <w:r w:rsidRPr="00A2623B">
        <w:rPr>
          <w:color w:val="333333"/>
        </w:rPr>
        <w:t>A heavy equipment operator must possess knowledge to perform his/her job satisfactorily. The essential criteria must include the knowledge of:</w:t>
      </w:r>
    </w:p>
    <w:p w:rsidR="00A2623B" w:rsidRPr="00A2623B" w:rsidRDefault="00A2623B" w:rsidP="00643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Heavy equipment operation</w:t>
      </w:r>
    </w:p>
    <w:p w:rsidR="00A2623B" w:rsidRPr="00A2623B" w:rsidRDefault="00A2623B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Maintenance and repair of heavy and power-driven equipment</w:t>
      </w:r>
    </w:p>
    <w:p w:rsidR="00A2623B" w:rsidRPr="00A2623B" w:rsidRDefault="00A2623B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New methods and techniques of operation and the parts of the equipment</w:t>
      </w:r>
    </w:p>
    <w:p w:rsidR="00A2623B" w:rsidRPr="00A2623B" w:rsidRDefault="00A2623B" w:rsidP="00A26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Workplace safety practices</w:t>
      </w:r>
    </w:p>
    <w:p w:rsidR="004F0C02" w:rsidRPr="004F0C02" w:rsidRDefault="00A2623B" w:rsidP="004F0C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Both manual and electronic operations</w:t>
      </w:r>
    </w:p>
    <w:p w:rsidR="00A2623B" w:rsidRPr="00A2623B" w:rsidRDefault="00A2623B" w:rsidP="00A262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Skills and Abilities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Must have physical ability to stand strenuous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 dangerous work environment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Possess physical strength to operate heavy and power-driven equipment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Ability to work in teams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Ability to communicate and interact both verbally and written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A keen eye to details and good decision-making skills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Capability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handle emergency situations, work pressure and stress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Ability 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to complete work projects on time and in an effective manner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Possess a deep analytical understanding and problem-solving skills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Devoted in following code of ethics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Can work independently with minimum supervision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Good relationship building ability</w:t>
      </w:r>
    </w:p>
    <w:p w:rsidR="00A2623B" w:rsidRPr="00A2623B" w:rsidRDefault="00A2623B" w:rsidP="00A2623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Flexibility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work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extended hours</w:t>
      </w:r>
    </w:p>
    <w:p w:rsidR="00A2623B" w:rsidRDefault="00A2623B" w:rsidP="00A2623B"/>
    <w:sectPr w:rsidR="00A2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439F"/>
    <w:multiLevelType w:val="hybridMultilevel"/>
    <w:tmpl w:val="F162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A29"/>
    <w:multiLevelType w:val="multilevel"/>
    <w:tmpl w:val="064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E7DA5"/>
    <w:multiLevelType w:val="hybridMultilevel"/>
    <w:tmpl w:val="0E26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01E87"/>
    <w:multiLevelType w:val="multilevel"/>
    <w:tmpl w:val="064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553F5"/>
    <w:multiLevelType w:val="multilevel"/>
    <w:tmpl w:val="064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839E7"/>
    <w:multiLevelType w:val="hybridMultilevel"/>
    <w:tmpl w:val="3454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6F"/>
    <w:rsid w:val="00083AD2"/>
    <w:rsid w:val="000911EE"/>
    <w:rsid w:val="003E6D6F"/>
    <w:rsid w:val="004B02D8"/>
    <w:rsid w:val="004F0C02"/>
    <w:rsid w:val="005C29C5"/>
    <w:rsid w:val="00643773"/>
    <w:rsid w:val="0082498D"/>
    <w:rsid w:val="008820B7"/>
    <w:rsid w:val="009B7233"/>
    <w:rsid w:val="00A2623B"/>
    <w:rsid w:val="00D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7CD4"/>
  <w15:chartTrackingRefBased/>
  <w15:docId w15:val="{1140F17D-73C9-462E-A05A-38741AA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Frederick</dc:creator>
  <cp:keywords/>
  <dc:description/>
  <cp:lastModifiedBy>Theresa Frederick</cp:lastModifiedBy>
  <cp:revision>6</cp:revision>
  <cp:lastPrinted>2017-10-31T15:14:00Z</cp:lastPrinted>
  <dcterms:created xsi:type="dcterms:W3CDTF">2017-10-31T12:47:00Z</dcterms:created>
  <dcterms:modified xsi:type="dcterms:W3CDTF">2017-10-31T17:55:00Z</dcterms:modified>
</cp:coreProperties>
</file>